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&amp;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Meryl Evans: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me to test out their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work. It's not going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;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hearing devices; some don't. Some of them relapse,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their disabilities back.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includes: organization,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critical 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people feel supported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: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Meryl Evans Encourages Organizations to Prioriti... (Completed  01/08/23)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08,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6xrPIrDEHG2S-PnNUsPHiWOeMTb0yWlxu5rG5Z4XVUAYHtekCoebYYuyRroIPSU9o9qfh7ylhXkuPqcux-WPzFdKdFs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